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961B" w14:textId="77777777" w:rsidR="00393522" w:rsidRPr="00355B45" w:rsidRDefault="00393522" w:rsidP="00393522">
      <w:pPr>
        <w:spacing w:line="240" w:lineRule="auto"/>
        <w:ind w:hanging="2"/>
        <w:jc w:val="center"/>
        <w:rPr>
          <w:sz w:val="48"/>
          <w:szCs w:val="48"/>
        </w:rPr>
      </w:pPr>
      <w:r w:rsidRPr="00355B45">
        <w:rPr>
          <w:sz w:val="48"/>
          <w:szCs w:val="48"/>
        </w:rPr>
        <w:t>Kategorizace podnikatelů dle produkce</w:t>
      </w:r>
    </w:p>
    <w:p w14:paraId="0EE2E528" w14:textId="77777777" w:rsidR="00393522" w:rsidRDefault="00393522" w:rsidP="00393522">
      <w:pPr>
        <w:spacing w:line="240" w:lineRule="auto"/>
        <w:ind w:hanging="2"/>
        <w:jc w:val="both"/>
      </w:pPr>
    </w:p>
    <w:p w14:paraId="4D8C46C2" w14:textId="2D930E16" w:rsidR="00393522" w:rsidRPr="009A4AA6" w:rsidRDefault="00393522" w:rsidP="00393522">
      <w:pPr>
        <w:spacing w:line="240" w:lineRule="auto"/>
        <w:ind w:hanging="2"/>
        <w:jc w:val="both"/>
      </w:pPr>
      <w:r w:rsidRPr="009A4AA6">
        <w:rPr>
          <w:b/>
        </w:rPr>
        <w:t xml:space="preserve">Podnikatel je dle množství vyprodukovaného </w:t>
      </w:r>
      <w:r w:rsidRPr="009A4AA6">
        <w:t xml:space="preserve">odpadu zařazen do kategorií: </w:t>
      </w:r>
    </w:p>
    <w:p w14:paraId="057CC153" w14:textId="77777777" w:rsidR="00355B45" w:rsidRPr="009A4AA6" w:rsidRDefault="00355B45"/>
    <w:p w14:paraId="1D1CDED5" w14:textId="77777777" w:rsidR="00393522" w:rsidRPr="009A4AA6" w:rsidRDefault="00393522" w:rsidP="00393522">
      <w:pPr>
        <w:spacing w:line="240" w:lineRule="auto"/>
        <w:rPr>
          <w:sz w:val="28"/>
          <w:szCs w:val="28"/>
          <w:u w:val="single"/>
        </w:rPr>
      </w:pPr>
      <w:r w:rsidRPr="009A4AA6">
        <w:rPr>
          <w:b/>
          <w:sz w:val="28"/>
          <w:szCs w:val="28"/>
          <w:u w:val="single"/>
        </w:rPr>
        <w:t>Malý podnikatel SKO – kategorie I</w:t>
      </w:r>
    </w:p>
    <w:p w14:paraId="779D5A6E" w14:textId="77777777" w:rsidR="00393522" w:rsidRPr="009A4AA6" w:rsidRDefault="00393522" w:rsidP="00393522">
      <w:pPr>
        <w:spacing w:line="240" w:lineRule="auto"/>
        <w:ind w:hanging="2"/>
      </w:pPr>
    </w:p>
    <w:p w14:paraId="6AA331FB" w14:textId="77777777" w:rsidR="00393522" w:rsidRPr="009A4AA6" w:rsidRDefault="00393522" w:rsidP="00393522">
      <w:pPr>
        <w:spacing w:line="240" w:lineRule="auto"/>
        <w:ind w:hanging="2"/>
        <w:jc w:val="both"/>
      </w:pPr>
      <w:r w:rsidRPr="009A4AA6">
        <w:rPr>
          <w:b/>
        </w:rPr>
        <w:t>Malým podnikatelem SKO – kategorie I je fyzická osoba / právnická osoba</w:t>
      </w:r>
      <w:r w:rsidRPr="009A4AA6">
        <w:t>, která splňuje současně všechny tyto podmínky:</w:t>
      </w:r>
    </w:p>
    <w:p w14:paraId="11C16C7D" w14:textId="77777777" w:rsidR="00393522" w:rsidRPr="009A4AA6" w:rsidRDefault="00393522" w:rsidP="00393522">
      <w:pPr>
        <w:spacing w:line="240" w:lineRule="auto"/>
        <w:ind w:hanging="2"/>
        <w:jc w:val="both"/>
      </w:pPr>
    </w:p>
    <w:p w14:paraId="446BA604" w14:textId="77777777" w:rsidR="00393522" w:rsidRPr="009A4AA6" w:rsidRDefault="00393522" w:rsidP="00393522">
      <w:pPr>
        <w:numPr>
          <w:ilvl w:val="0"/>
          <w:numId w:val="1"/>
        </w:numPr>
        <w:spacing w:line="240" w:lineRule="auto"/>
        <w:jc w:val="both"/>
      </w:pPr>
      <w:r w:rsidRPr="009A4AA6">
        <w:t xml:space="preserve">Nevykazuje neobvyklou výši produkce živnostenského odpadu </w:t>
      </w:r>
    </w:p>
    <w:p w14:paraId="7A8A0AC7" w14:textId="77777777" w:rsidR="00F74546" w:rsidRDefault="00F74546" w:rsidP="00F74546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bookmarkStart w:id="0" w:name="_Hlk158881745"/>
      <w:r w:rsidRPr="00044A93">
        <w:t xml:space="preserve">Podnikatel této kategorie produkuje </w:t>
      </w:r>
      <w:r>
        <w:t xml:space="preserve"> </w:t>
      </w:r>
      <w:r w:rsidRPr="00044A93">
        <w:t>směsn</w:t>
      </w:r>
      <w:r>
        <w:t>ý komunální odpad</w:t>
      </w:r>
      <w:r w:rsidRPr="00044A93">
        <w:t xml:space="preserve"> </w:t>
      </w:r>
      <w:r>
        <w:t>do maximálního objemu</w:t>
      </w:r>
      <w:r w:rsidRPr="00044A93">
        <w:t xml:space="preserve"> </w:t>
      </w:r>
      <w:r w:rsidRPr="00C63C9F">
        <w:rPr>
          <w:b/>
          <w:bCs/>
        </w:rPr>
        <w:t>120 litrů za 14 dní</w:t>
      </w:r>
      <w:r>
        <w:t xml:space="preserve">, tj. celkem </w:t>
      </w:r>
      <w:r w:rsidRPr="00B87466">
        <w:rPr>
          <w:b/>
          <w:bCs/>
        </w:rPr>
        <w:t xml:space="preserve">1 nádobu (popelnici) o objemu 120 litrů do maximálního objemu </w:t>
      </w:r>
      <w:r w:rsidRPr="00C63C9F">
        <w:t>3 120 litrů ročně.</w:t>
      </w:r>
    </w:p>
    <w:bookmarkEnd w:id="0"/>
    <w:p w14:paraId="7A036D35" w14:textId="05574771" w:rsidR="00393522" w:rsidRPr="009A4AA6" w:rsidRDefault="00393522" w:rsidP="00393522">
      <w:pPr>
        <w:pStyle w:val="Odstavecseseznamem"/>
        <w:numPr>
          <w:ilvl w:val="0"/>
          <w:numId w:val="1"/>
        </w:numPr>
        <w:spacing w:after="120"/>
        <w:jc w:val="both"/>
      </w:pPr>
      <w:r w:rsidRPr="009A4AA6">
        <w:t xml:space="preserve">Maximální roční produkce </w:t>
      </w:r>
      <w:r w:rsidR="00476ADF">
        <w:rPr>
          <w:b/>
          <w:bCs/>
        </w:rPr>
        <w:t>tříděného</w:t>
      </w:r>
      <w:r w:rsidR="00476ADF" w:rsidRPr="009A4AA6">
        <w:rPr>
          <w:b/>
          <w:bCs/>
        </w:rPr>
        <w:t xml:space="preserve"> </w:t>
      </w:r>
      <w:r w:rsidRPr="009A4AA6">
        <w:rPr>
          <w:b/>
          <w:bCs/>
        </w:rPr>
        <w:t>odpadu</w:t>
      </w:r>
      <w:r w:rsidRPr="009A4AA6">
        <w:t>:</w:t>
      </w:r>
    </w:p>
    <w:p w14:paraId="70818CDA" w14:textId="77777777" w:rsidR="00393522" w:rsidRPr="009A4AA6" w:rsidRDefault="00393522" w:rsidP="00393522">
      <w:pPr>
        <w:pStyle w:val="Odstavecseseznamem"/>
        <w:spacing w:after="120"/>
        <w:ind w:left="1080"/>
        <w:jc w:val="both"/>
      </w:pPr>
      <w:r w:rsidRPr="009A4AA6">
        <w:t>Plasty</w:t>
      </w:r>
      <w:r w:rsidRPr="009A4AA6">
        <w:tab/>
        <w:t>40 kg</w:t>
      </w:r>
    </w:p>
    <w:p w14:paraId="3505781D" w14:textId="77777777" w:rsidR="00393522" w:rsidRPr="009A4AA6" w:rsidRDefault="00393522" w:rsidP="00393522">
      <w:pPr>
        <w:pStyle w:val="Odstavecseseznamem"/>
        <w:spacing w:after="120"/>
        <w:ind w:left="1080"/>
        <w:jc w:val="both"/>
      </w:pPr>
      <w:r w:rsidRPr="009A4AA6">
        <w:t>Papír</w:t>
      </w:r>
      <w:r w:rsidRPr="009A4AA6">
        <w:tab/>
        <w:t>50 kg</w:t>
      </w:r>
    </w:p>
    <w:p w14:paraId="2DDDC02F" w14:textId="77777777" w:rsidR="00393522" w:rsidRPr="009A4AA6" w:rsidRDefault="00393522" w:rsidP="00393522">
      <w:pPr>
        <w:pStyle w:val="Odstavecseseznamem"/>
        <w:spacing w:after="120"/>
        <w:ind w:left="1080"/>
        <w:jc w:val="both"/>
      </w:pPr>
      <w:r w:rsidRPr="009A4AA6">
        <w:t>Sklo</w:t>
      </w:r>
      <w:r w:rsidRPr="009A4AA6">
        <w:tab/>
        <w:t>30 kg</w:t>
      </w:r>
    </w:p>
    <w:p w14:paraId="2F22A823" w14:textId="77777777" w:rsidR="00393522" w:rsidRPr="00A773FC" w:rsidRDefault="00393522" w:rsidP="00393522">
      <w:pPr>
        <w:pStyle w:val="Odstavecseseznamem"/>
        <w:spacing w:after="120"/>
        <w:ind w:left="1080"/>
        <w:jc w:val="both"/>
      </w:pPr>
      <w:r w:rsidRPr="009A4AA6">
        <w:t>Kovy</w:t>
      </w:r>
      <w:r w:rsidRPr="009A4AA6">
        <w:tab/>
        <w:t>15 kg</w:t>
      </w:r>
    </w:p>
    <w:p w14:paraId="5F99111E" w14:textId="77777777" w:rsidR="00393522" w:rsidRPr="00A773FC" w:rsidRDefault="00393522" w:rsidP="00393522">
      <w:pPr>
        <w:pStyle w:val="Odstavecseseznamem"/>
        <w:spacing w:after="120"/>
        <w:ind w:left="1080"/>
        <w:jc w:val="both"/>
      </w:pPr>
      <w:r w:rsidRPr="00A773FC">
        <w:t>Bioodpad</w:t>
      </w:r>
      <w:r w:rsidRPr="00A773FC">
        <w:tab/>
        <w:t>60 kg</w:t>
      </w:r>
    </w:p>
    <w:p w14:paraId="1C027758" w14:textId="16E94ABE" w:rsidR="00C13978" w:rsidRPr="00A773FC" w:rsidRDefault="00C13978" w:rsidP="00C13978">
      <w:pPr>
        <w:spacing w:line="240" w:lineRule="auto"/>
        <w:ind w:hanging="2"/>
        <w:jc w:val="both"/>
        <w:rPr>
          <w:b/>
        </w:rPr>
      </w:pPr>
      <w:bookmarkStart w:id="1" w:name="_heading=h.23ckvvd" w:colFirst="0" w:colLast="0"/>
      <w:bookmarkStart w:id="2" w:name="_Hlk158372194"/>
      <w:bookmarkEnd w:id="1"/>
      <w:r w:rsidRPr="00A773FC">
        <w:rPr>
          <w:b/>
        </w:rPr>
        <w:t xml:space="preserve">Podnikatel této kategorie je povinen mít na SKO samostatnou vlastní nádobu. </w:t>
      </w:r>
    </w:p>
    <w:bookmarkEnd w:id="2"/>
    <w:p w14:paraId="2B3B449B" w14:textId="77777777" w:rsidR="00393522" w:rsidRPr="00A773FC" w:rsidRDefault="00000000" w:rsidP="00393522">
      <w:pPr>
        <w:spacing w:line="240" w:lineRule="auto"/>
        <w:ind w:hanging="2"/>
      </w:pPr>
      <w:sdt>
        <w:sdtPr>
          <w:rPr>
            <w:highlight w:val="yellow"/>
          </w:rPr>
          <w:tag w:val="goog_rdk_9"/>
          <w:id w:val="243454034"/>
          <w:showingPlcHdr/>
        </w:sdtPr>
        <w:sdtContent>
          <w:r w:rsidR="00393522" w:rsidRPr="00A773FC">
            <w:rPr>
              <w:highlight w:val="yellow"/>
            </w:rPr>
            <w:t xml:space="preserve">     </w:t>
          </w:r>
        </w:sdtContent>
      </w:sdt>
    </w:p>
    <w:p w14:paraId="10EE84E6" w14:textId="1E116845" w:rsidR="00393522" w:rsidRPr="00A773FC" w:rsidRDefault="00393522" w:rsidP="00393522">
      <w:pPr>
        <w:spacing w:line="240" w:lineRule="auto"/>
        <w:ind w:hanging="2"/>
      </w:pPr>
      <w:r w:rsidRPr="00A773FC">
        <w:rPr>
          <w:b/>
        </w:rPr>
        <w:t>Úplata za poskytnuté plnění:</w:t>
      </w:r>
    </w:p>
    <w:p w14:paraId="296D2387" w14:textId="77777777" w:rsidR="00393522" w:rsidRPr="00A773FC" w:rsidRDefault="00393522" w:rsidP="00393522">
      <w:pPr>
        <w:spacing w:line="240" w:lineRule="auto"/>
        <w:ind w:hanging="2"/>
        <w:jc w:val="both"/>
      </w:pPr>
    </w:p>
    <w:p w14:paraId="605BD2B3" w14:textId="7BB1356A" w:rsidR="00393522" w:rsidRPr="00A773FC" w:rsidRDefault="00393522" w:rsidP="00393522">
      <w:pPr>
        <w:spacing w:line="240" w:lineRule="auto"/>
        <w:ind w:hanging="2"/>
        <w:jc w:val="center"/>
      </w:pPr>
      <w:r w:rsidRPr="00A773FC">
        <w:t>Roční úplata za zajištění svozu, využití či odstranění směsného komunální</w:t>
      </w:r>
      <w:r w:rsidR="00476ADF">
        <w:t>ho odpadu</w:t>
      </w:r>
      <w:r w:rsidRPr="00A773FC">
        <w:t xml:space="preserve"> činí: </w:t>
      </w:r>
    </w:p>
    <w:p w14:paraId="5AF8BFD1" w14:textId="20D9D8B8" w:rsidR="00393522" w:rsidRPr="00A773FC" w:rsidRDefault="00393522" w:rsidP="00393522">
      <w:pPr>
        <w:spacing w:line="240" w:lineRule="auto"/>
        <w:ind w:hanging="2"/>
        <w:jc w:val="center"/>
      </w:pPr>
      <w:r w:rsidRPr="00A773FC">
        <w:rPr>
          <w:b/>
          <w:bCs/>
          <w:sz w:val="32"/>
          <w:szCs w:val="32"/>
        </w:rPr>
        <w:t>2.000 Kč</w:t>
      </w:r>
      <w:r w:rsidRPr="00A773FC">
        <w:rPr>
          <w:sz w:val="32"/>
          <w:szCs w:val="32"/>
        </w:rPr>
        <w:t xml:space="preserve"> (bez DPH)</w:t>
      </w:r>
    </w:p>
    <w:p w14:paraId="1F07E2ED" w14:textId="3A2EA547" w:rsidR="00393522" w:rsidRPr="00A773FC" w:rsidRDefault="00393522" w:rsidP="00393522">
      <w:pPr>
        <w:spacing w:line="240" w:lineRule="auto"/>
        <w:ind w:hanging="2"/>
        <w:jc w:val="center"/>
      </w:pPr>
      <w:r w:rsidRPr="00A773FC">
        <w:t xml:space="preserve">Roční úplata za možnost uložení </w:t>
      </w:r>
      <w:r w:rsidR="00476ADF">
        <w:t>tříděného</w:t>
      </w:r>
      <w:r w:rsidRPr="00A773FC">
        <w:t xml:space="preserve"> odpadu na sběrný dvůr v </w:t>
      </w:r>
      <w:proofErr w:type="spellStart"/>
      <w:r w:rsidRPr="00A773FC">
        <w:t>Radči</w:t>
      </w:r>
      <w:proofErr w:type="spellEnd"/>
      <w:r w:rsidRPr="00A773FC">
        <w:t xml:space="preserve"> činí:</w:t>
      </w:r>
    </w:p>
    <w:p w14:paraId="00EA5275" w14:textId="7B7655DA" w:rsidR="00393522" w:rsidRDefault="00393522" w:rsidP="00F74546">
      <w:pPr>
        <w:spacing w:line="240" w:lineRule="auto"/>
        <w:ind w:hanging="2"/>
        <w:jc w:val="center"/>
        <w:rPr>
          <w:sz w:val="32"/>
          <w:szCs w:val="32"/>
        </w:rPr>
      </w:pPr>
      <w:r w:rsidRPr="00A773FC">
        <w:rPr>
          <w:b/>
          <w:bCs/>
          <w:sz w:val="32"/>
          <w:szCs w:val="32"/>
        </w:rPr>
        <w:t>500 Kč</w:t>
      </w:r>
      <w:r w:rsidRPr="00A773FC">
        <w:rPr>
          <w:sz w:val="32"/>
          <w:szCs w:val="32"/>
        </w:rPr>
        <w:t xml:space="preserve"> (bez DPH)</w:t>
      </w:r>
    </w:p>
    <w:p w14:paraId="44112857" w14:textId="77777777" w:rsidR="00F74546" w:rsidRDefault="00F74546" w:rsidP="00393522">
      <w:pPr>
        <w:spacing w:line="240" w:lineRule="auto"/>
        <w:rPr>
          <w:sz w:val="32"/>
          <w:szCs w:val="32"/>
        </w:rPr>
      </w:pPr>
    </w:p>
    <w:p w14:paraId="21A14373" w14:textId="3C73DDCF" w:rsidR="00393522" w:rsidRPr="00A773FC" w:rsidRDefault="00393522" w:rsidP="00393522">
      <w:pPr>
        <w:spacing w:line="240" w:lineRule="auto"/>
        <w:rPr>
          <w:sz w:val="28"/>
          <w:szCs w:val="28"/>
          <w:u w:val="single"/>
        </w:rPr>
      </w:pPr>
      <w:r w:rsidRPr="00A773FC">
        <w:rPr>
          <w:b/>
          <w:sz w:val="28"/>
          <w:szCs w:val="28"/>
          <w:u w:val="single"/>
        </w:rPr>
        <w:t>Malý podnikatel SKO – kategorie II</w:t>
      </w:r>
    </w:p>
    <w:p w14:paraId="42A55F94" w14:textId="77777777" w:rsidR="00393522" w:rsidRPr="00A773FC" w:rsidRDefault="00393522" w:rsidP="00393522">
      <w:pPr>
        <w:spacing w:line="240" w:lineRule="auto"/>
        <w:ind w:hanging="2"/>
      </w:pPr>
    </w:p>
    <w:p w14:paraId="5D509192" w14:textId="08E7A6C0" w:rsidR="00393522" w:rsidRPr="00A773FC" w:rsidRDefault="00393522" w:rsidP="00393522">
      <w:pPr>
        <w:spacing w:line="240" w:lineRule="auto"/>
        <w:ind w:hanging="2"/>
        <w:jc w:val="both"/>
      </w:pPr>
      <w:r w:rsidRPr="00A773FC">
        <w:rPr>
          <w:b/>
        </w:rPr>
        <w:t>Malým podnikatelem SKO – kategorie II je fyzická osoba / právnická osoba</w:t>
      </w:r>
      <w:r w:rsidRPr="00A773FC">
        <w:t>, která splňuje současně všechny tyto podmínky:</w:t>
      </w:r>
    </w:p>
    <w:p w14:paraId="76ED81F3" w14:textId="77777777" w:rsidR="00393522" w:rsidRPr="00A773FC" w:rsidRDefault="00393522" w:rsidP="00393522">
      <w:pPr>
        <w:spacing w:line="240" w:lineRule="auto"/>
        <w:ind w:hanging="2"/>
        <w:jc w:val="both"/>
      </w:pPr>
    </w:p>
    <w:p w14:paraId="109F4768" w14:textId="77777777" w:rsidR="00393522" w:rsidRPr="00A773FC" w:rsidRDefault="00393522" w:rsidP="00393522">
      <w:pPr>
        <w:numPr>
          <w:ilvl w:val="0"/>
          <w:numId w:val="2"/>
        </w:numPr>
        <w:spacing w:line="240" w:lineRule="auto"/>
        <w:jc w:val="both"/>
      </w:pPr>
      <w:r w:rsidRPr="00A773FC">
        <w:t xml:space="preserve">Nevykazuje neobvyklou výši produkce živnostenského odpadu </w:t>
      </w:r>
    </w:p>
    <w:p w14:paraId="52C65B4A" w14:textId="4D49F55E" w:rsidR="00F74546" w:rsidRDefault="00F74546" w:rsidP="00F74546">
      <w:pPr>
        <w:pStyle w:val="Odstavecseseznamem"/>
        <w:numPr>
          <w:ilvl w:val="0"/>
          <w:numId w:val="2"/>
        </w:numPr>
        <w:spacing w:after="120"/>
        <w:jc w:val="both"/>
        <w:rPr>
          <w:b/>
          <w:bCs/>
        </w:rPr>
      </w:pPr>
      <w:r w:rsidRPr="00044A93">
        <w:t xml:space="preserve">Podnikatel této kategorie produkuje </w:t>
      </w:r>
      <w:r>
        <w:t xml:space="preserve"> </w:t>
      </w:r>
      <w:r w:rsidRPr="00044A93">
        <w:t>směsn</w:t>
      </w:r>
      <w:r>
        <w:t>ý komunální odpad</w:t>
      </w:r>
      <w:r w:rsidRPr="00044A93">
        <w:t xml:space="preserve"> </w:t>
      </w:r>
      <w:r>
        <w:t>do maximálního objemu</w:t>
      </w:r>
      <w:r w:rsidRPr="00044A93">
        <w:t xml:space="preserve"> </w:t>
      </w:r>
      <w:r w:rsidRPr="00F74546">
        <w:rPr>
          <w:b/>
          <w:bCs/>
        </w:rPr>
        <w:t>240</w:t>
      </w:r>
      <w:r w:rsidRPr="00F74546">
        <w:rPr>
          <w:b/>
          <w:bCs/>
        </w:rPr>
        <w:t xml:space="preserve"> </w:t>
      </w:r>
      <w:r w:rsidRPr="00C63C9F">
        <w:rPr>
          <w:b/>
          <w:bCs/>
        </w:rPr>
        <w:t>litrů za 14 dní</w:t>
      </w:r>
      <w:r>
        <w:t xml:space="preserve">, tj. celkem </w:t>
      </w:r>
      <w:r w:rsidRPr="00F74546">
        <w:rPr>
          <w:b/>
          <w:bCs/>
        </w:rPr>
        <w:t>2</w:t>
      </w:r>
      <w:r w:rsidRPr="00B87466">
        <w:rPr>
          <w:b/>
          <w:bCs/>
        </w:rPr>
        <w:t xml:space="preserve"> nádobu (popelnici) o objemu </w:t>
      </w:r>
      <w:r>
        <w:rPr>
          <w:b/>
          <w:bCs/>
        </w:rPr>
        <w:t>240</w:t>
      </w:r>
      <w:r w:rsidRPr="00B87466">
        <w:rPr>
          <w:b/>
          <w:bCs/>
        </w:rPr>
        <w:t xml:space="preserve"> litrů do maximálního objemu </w:t>
      </w:r>
      <w:r>
        <w:rPr>
          <w:b/>
          <w:bCs/>
        </w:rPr>
        <w:t>6 240</w:t>
      </w:r>
      <w:r w:rsidRPr="00C63C9F">
        <w:t xml:space="preserve"> litrů ročně.</w:t>
      </w:r>
    </w:p>
    <w:p w14:paraId="482DD14C" w14:textId="3B7E69DB" w:rsidR="00393522" w:rsidRPr="00A773FC" w:rsidRDefault="00393522" w:rsidP="00393522">
      <w:pPr>
        <w:pStyle w:val="Odstavecseseznamem"/>
        <w:numPr>
          <w:ilvl w:val="0"/>
          <w:numId w:val="2"/>
        </w:numPr>
        <w:spacing w:after="120"/>
        <w:jc w:val="both"/>
      </w:pPr>
      <w:r w:rsidRPr="00A773FC">
        <w:t xml:space="preserve">Maximální roční produkce </w:t>
      </w:r>
      <w:r w:rsidR="00476ADF">
        <w:rPr>
          <w:b/>
          <w:bCs/>
        </w:rPr>
        <w:t>tříděného</w:t>
      </w:r>
      <w:r w:rsidR="00476ADF" w:rsidRPr="00A773FC">
        <w:rPr>
          <w:b/>
          <w:bCs/>
        </w:rPr>
        <w:t xml:space="preserve"> </w:t>
      </w:r>
      <w:r w:rsidRPr="00A773FC">
        <w:rPr>
          <w:b/>
          <w:bCs/>
        </w:rPr>
        <w:t>odpadu</w:t>
      </w:r>
      <w:r w:rsidRPr="00A773FC">
        <w:t>:</w:t>
      </w:r>
    </w:p>
    <w:p w14:paraId="20C33C95" w14:textId="132506E1" w:rsidR="00393522" w:rsidRPr="00A773FC" w:rsidRDefault="00393522" w:rsidP="00393522">
      <w:pPr>
        <w:pStyle w:val="Odstavecseseznamem"/>
        <w:spacing w:after="120"/>
        <w:ind w:left="1080"/>
        <w:jc w:val="both"/>
      </w:pPr>
      <w:r w:rsidRPr="00A773FC">
        <w:t>Plasty</w:t>
      </w:r>
      <w:r w:rsidRPr="00A773FC">
        <w:tab/>
        <w:t>80 kg</w:t>
      </w:r>
    </w:p>
    <w:p w14:paraId="7CF7F026" w14:textId="783F5F68" w:rsidR="00393522" w:rsidRPr="00A773FC" w:rsidRDefault="00393522" w:rsidP="00393522">
      <w:pPr>
        <w:pStyle w:val="Odstavecseseznamem"/>
        <w:spacing w:after="120"/>
        <w:ind w:left="1080"/>
        <w:jc w:val="both"/>
      </w:pPr>
      <w:r w:rsidRPr="00A773FC">
        <w:t>Papír</w:t>
      </w:r>
      <w:r w:rsidRPr="00A773FC">
        <w:tab/>
        <w:t>100 kg</w:t>
      </w:r>
    </w:p>
    <w:p w14:paraId="4EC4E1B5" w14:textId="43B48E9B" w:rsidR="00393522" w:rsidRPr="00A773FC" w:rsidRDefault="00393522" w:rsidP="00393522">
      <w:pPr>
        <w:pStyle w:val="Odstavecseseznamem"/>
        <w:spacing w:after="120"/>
        <w:ind w:left="1080"/>
        <w:jc w:val="both"/>
      </w:pPr>
      <w:r w:rsidRPr="00A773FC">
        <w:t>Sklo</w:t>
      </w:r>
      <w:r w:rsidRPr="00A773FC">
        <w:tab/>
        <w:t>60 kg</w:t>
      </w:r>
    </w:p>
    <w:p w14:paraId="7213B8FD" w14:textId="5738B58C" w:rsidR="00393522" w:rsidRPr="00A773FC" w:rsidRDefault="00393522" w:rsidP="00393522">
      <w:pPr>
        <w:pStyle w:val="Odstavecseseznamem"/>
        <w:spacing w:after="120"/>
        <w:ind w:left="1080"/>
        <w:jc w:val="both"/>
      </w:pPr>
      <w:r w:rsidRPr="00A773FC">
        <w:t>Kovy</w:t>
      </w:r>
      <w:r w:rsidRPr="00A773FC">
        <w:tab/>
        <w:t>30 kg</w:t>
      </w:r>
    </w:p>
    <w:p w14:paraId="79ACB2C0" w14:textId="2EE9F941" w:rsidR="00393522" w:rsidRPr="00A773FC" w:rsidRDefault="00393522" w:rsidP="00393522">
      <w:pPr>
        <w:pStyle w:val="Odstavecseseznamem"/>
        <w:spacing w:after="120"/>
        <w:ind w:left="1080"/>
        <w:jc w:val="both"/>
      </w:pPr>
      <w:r w:rsidRPr="00A773FC">
        <w:t>Bioodpad</w:t>
      </w:r>
      <w:r w:rsidRPr="00A773FC">
        <w:tab/>
        <w:t>120 kg</w:t>
      </w:r>
    </w:p>
    <w:p w14:paraId="71525EDE" w14:textId="4936D8E2" w:rsidR="00393522" w:rsidRPr="00A773FC" w:rsidRDefault="00393522" w:rsidP="00393522">
      <w:pPr>
        <w:spacing w:line="240" w:lineRule="auto"/>
        <w:ind w:hanging="2"/>
        <w:jc w:val="both"/>
        <w:rPr>
          <w:b/>
        </w:rPr>
      </w:pPr>
      <w:r w:rsidRPr="00A773FC">
        <w:rPr>
          <w:b/>
        </w:rPr>
        <w:t xml:space="preserve">Podnikatel této kategorie je povinen mít na SKO samostatnou vlastní nádobu(y). </w:t>
      </w:r>
    </w:p>
    <w:p w14:paraId="408E2854" w14:textId="77777777" w:rsidR="00393522" w:rsidRPr="00A773FC" w:rsidRDefault="00000000" w:rsidP="00393522">
      <w:pPr>
        <w:spacing w:line="240" w:lineRule="auto"/>
        <w:ind w:hanging="2"/>
      </w:pPr>
      <w:sdt>
        <w:sdtPr>
          <w:rPr>
            <w:highlight w:val="yellow"/>
          </w:rPr>
          <w:tag w:val="goog_rdk_9"/>
          <w:id w:val="423151444"/>
          <w:showingPlcHdr/>
        </w:sdtPr>
        <w:sdtContent>
          <w:r w:rsidR="00393522" w:rsidRPr="00A773FC">
            <w:rPr>
              <w:highlight w:val="yellow"/>
            </w:rPr>
            <w:t xml:space="preserve">     </w:t>
          </w:r>
        </w:sdtContent>
      </w:sdt>
    </w:p>
    <w:p w14:paraId="28ADE6E6" w14:textId="77777777" w:rsidR="00393522" w:rsidRPr="00A773FC" w:rsidRDefault="00393522" w:rsidP="00393522">
      <w:pPr>
        <w:spacing w:line="240" w:lineRule="auto"/>
        <w:ind w:hanging="2"/>
      </w:pPr>
      <w:r w:rsidRPr="00A773FC">
        <w:rPr>
          <w:b/>
        </w:rPr>
        <w:t>Úplata za poskytnuté plnění:</w:t>
      </w:r>
    </w:p>
    <w:p w14:paraId="327FD880" w14:textId="77777777" w:rsidR="00393522" w:rsidRPr="00A773FC" w:rsidRDefault="00393522" w:rsidP="00393522">
      <w:pPr>
        <w:spacing w:line="240" w:lineRule="auto"/>
        <w:ind w:hanging="2"/>
        <w:jc w:val="both"/>
      </w:pPr>
    </w:p>
    <w:p w14:paraId="6DA18342" w14:textId="24EDD016" w:rsidR="00393522" w:rsidRPr="00A773FC" w:rsidRDefault="00393522" w:rsidP="00393522">
      <w:pPr>
        <w:spacing w:line="240" w:lineRule="auto"/>
        <w:ind w:hanging="2"/>
        <w:jc w:val="center"/>
      </w:pPr>
      <w:r w:rsidRPr="00A773FC">
        <w:t xml:space="preserve">Roční úplata za zajištění svozu, využití či odstranění směsného </w:t>
      </w:r>
      <w:r w:rsidR="00476ADF">
        <w:t>komunálního odpadu</w:t>
      </w:r>
      <w:r w:rsidRPr="00A773FC">
        <w:t xml:space="preserve"> činí: </w:t>
      </w:r>
    </w:p>
    <w:p w14:paraId="6835763B" w14:textId="0EAC81C4" w:rsidR="00393522" w:rsidRPr="00A773FC" w:rsidRDefault="00393522" w:rsidP="00393522">
      <w:pPr>
        <w:spacing w:line="240" w:lineRule="auto"/>
        <w:ind w:hanging="2"/>
        <w:jc w:val="center"/>
      </w:pPr>
      <w:r w:rsidRPr="00A773FC">
        <w:rPr>
          <w:b/>
          <w:bCs/>
          <w:sz w:val="32"/>
          <w:szCs w:val="32"/>
        </w:rPr>
        <w:t>4.000 Kč</w:t>
      </w:r>
      <w:r w:rsidRPr="00A773FC">
        <w:rPr>
          <w:sz w:val="32"/>
          <w:szCs w:val="32"/>
        </w:rPr>
        <w:t xml:space="preserve"> (bez DPH)</w:t>
      </w:r>
    </w:p>
    <w:p w14:paraId="507F3DD4" w14:textId="77777777" w:rsidR="00F74546" w:rsidRDefault="00393522" w:rsidP="00C13978">
      <w:pPr>
        <w:spacing w:line="240" w:lineRule="auto"/>
        <w:ind w:hanging="2"/>
        <w:jc w:val="center"/>
      </w:pPr>
      <w:r w:rsidRPr="00A773FC">
        <w:t xml:space="preserve">Roční úplata za možnost uložení </w:t>
      </w:r>
      <w:r w:rsidR="00476ADF">
        <w:t>tříděného</w:t>
      </w:r>
      <w:r w:rsidRPr="00A773FC">
        <w:t xml:space="preserve"> odpadu na sběrný dvůr v </w:t>
      </w:r>
      <w:proofErr w:type="spellStart"/>
      <w:r w:rsidRPr="00A773FC">
        <w:t>Radči</w:t>
      </w:r>
      <w:proofErr w:type="spellEnd"/>
      <w:r w:rsidRPr="00A773FC">
        <w:t xml:space="preserve"> činí:</w:t>
      </w:r>
    </w:p>
    <w:p w14:paraId="2B9F63E8" w14:textId="07047167" w:rsidR="00393522" w:rsidRPr="00A773FC" w:rsidRDefault="00393522" w:rsidP="00C13978">
      <w:pPr>
        <w:spacing w:line="240" w:lineRule="auto"/>
        <w:ind w:hanging="2"/>
        <w:jc w:val="center"/>
      </w:pPr>
      <w:r w:rsidRPr="00A773FC">
        <w:rPr>
          <w:b/>
          <w:bCs/>
          <w:sz w:val="32"/>
          <w:szCs w:val="32"/>
        </w:rPr>
        <w:t>1.000 Kč</w:t>
      </w:r>
      <w:r w:rsidRPr="00A773FC">
        <w:rPr>
          <w:sz w:val="32"/>
          <w:szCs w:val="32"/>
        </w:rPr>
        <w:t xml:space="preserve"> (bez DPH)</w:t>
      </w:r>
    </w:p>
    <w:sectPr w:rsidR="00393522" w:rsidRPr="00A773FC" w:rsidSect="00B10178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53D91"/>
    <w:multiLevelType w:val="multilevel"/>
    <w:tmpl w:val="52AAC5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100D"/>
    <w:multiLevelType w:val="multilevel"/>
    <w:tmpl w:val="52AAC5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23449">
    <w:abstractNumId w:val="0"/>
  </w:num>
  <w:num w:numId="2" w16cid:durableId="12520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2"/>
    <w:rsid w:val="00132B22"/>
    <w:rsid w:val="00355B45"/>
    <w:rsid w:val="00393522"/>
    <w:rsid w:val="00476ADF"/>
    <w:rsid w:val="006507AF"/>
    <w:rsid w:val="007F175C"/>
    <w:rsid w:val="00897CDA"/>
    <w:rsid w:val="009A4AA6"/>
    <w:rsid w:val="00A21EF1"/>
    <w:rsid w:val="00A773FC"/>
    <w:rsid w:val="00B10178"/>
    <w:rsid w:val="00C13978"/>
    <w:rsid w:val="00C43178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38A8"/>
  <w15:chartTrackingRefBased/>
  <w15:docId w15:val="{F57F5039-67DA-4362-9C6E-7FC2BC4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522"/>
    <w:pPr>
      <w:spacing w:after="0" w:line="276" w:lineRule="auto"/>
    </w:pPr>
    <w:rPr>
      <w:rFonts w:ascii="Times New Roman" w:eastAsia="Arial" w:hAnsi="Times New Roman"/>
      <w:kern w:val="0"/>
      <w:sz w:val="22"/>
      <w:szCs w:val="22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522"/>
    <w:pPr>
      <w:ind w:left="720"/>
      <w:contextualSpacing/>
    </w:pPr>
  </w:style>
  <w:style w:type="paragraph" w:styleId="Revize">
    <w:name w:val="Revision"/>
    <w:hidden/>
    <w:uiPriority w:val="99"/>
    <w:semiHidden/>
    <w:rsid w:val="00476ADF"/>
    <w:pPr>
      <w:spacing w:after="0" w:line="240" w:lineRule="auto"/>
    </w:pPr>
    <w:rPr>
      <w:rFonts w:ascii="Times New Roman" w:eastAsia="Arial" w:hAnsi="Times New Roman"/>
      <w:kern w:val="0"/>
      <w:sz w:val="22"/>
      <w:szCs w:val="22"/>
      <w:lang w:val="cs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Kořízek</dc:creator>
  <cp:keywords/>
  <dc:description/>
  <cp:lastModifiedBy>Ing. Martin Kořízek</cp:lastModifiedBy>
  <cp:revision>2</cp:revision>
  <dcterms:created xsi:type="dcterms:W3CDTF">2024-02-15T09:59:00Z</dcterms:created>
  <dcterms:modified xsi:type="dcterms:W3CDTF">2024-02-15T09:59:00Z</dcterms:modified>
</cp:coreProperties>
</file>